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275F8E">
        <w:rPr>
          <w:rStyle w:val="FontStyle39"/>
          <w:rFonts w:ascii="Arial Narrow" w:hAnsi="Arial Narrow" w:cs="Arial"/>
          <w:bCs/>
          <w:sz w:val="20"/>
          <w:szCs w:val="22"/>
        </w:rPr>
        <w:t>5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3808E4" w:rsidRDefault="003808E4" w:rsidP="003808E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3808E4" w:rsidRDefault="003808E4" w:rsidP="003808E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0E2687">
        <w:rPr>
          <w:rFonts w:ascii="Arial Narrow" w:hAnsi="Arial Narrow" w:cs="Calibri"/>
          <w:b/>
          <w:bCs/>
        </w:rPr>
        <w:t xml:space="preserve">Část VZ č. </w:t>
      </w:r>
      <w:r w:rsidR="00275F8E">
        <w:rPr>
          <w:rFonts w:ascii="Arial Narrow" w:hAnsi="Arial Narrow" w:cs="Calibri"/>
          <w:b/>
          <w:bCs/>
        </w:rPr>
        <w:t>5</w:t>
      </w:r>
      <w:r w:rsidR="00963827" w:rsidRPr="000E2687">
        <w:rPr>
          <w:rFonts w:ascii="Arial Narrow" w:hAnsi="Arial Narrow" w:cs="Calibri"/>
          <w:b/>
          <w:bCs/>
        </w:rPr>
        <w:t xml:space="preserve"> </w:t>
      </w:r>
      <w:r w:rsidRPr="000E2687">
        <w:rPr>
          <w:rFonts w:ascii="Arial Narrow" w:hAnsi="Arial Narrow" w:cs="Calibri"/>
          <w:b/>
          <w:bCs/>
        </w:rPr>
        <w:t xml:space="preserve">- </w:t>
      </w:r>
      <w:r w:rsidR="000E2687" w:rsidRPr="000E2687">
        <w:rPr>
          <w:rFonts w:ascii="Arial Narrow" w:hAnsi="Arial Narrow" w:cs="Calibri"/>
          <w:b/>
          <w:bCs/>
        </w:rPr>
        <w:t>Peroperační ultrasonograf včetně doplerometrie 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3808E4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0" w:line="276" w:lineRule="auto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B81200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hyperlink r:id="rId8" w:history="1">
              <w:r w:rsidR="003808E4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3808E4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3808E4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3808E4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3808E4" w:rsidRPr="000331F1" w:rsidRDefault="003808E4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3808E4" w:rsidRDefault="003808E4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podává–li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9253FF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9253FF">
              <w:rPr>
                <w:rFonts w:ascii="Arial Narrow" w:hAnsi="Arial Narrow" w:cs="Calibri"/>
                <w:b/>
                <w:bCs/>
                <w:sz w:val="20"/>
                <w:szCs w:val="22"/>
              </w:rPr>
              <w:t>5</w:t>
            </w:r>
            <w:r w:rsidR="000D0205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081A0B" w:rsidRPr="00081A0B">
              <w:rPr>
                <w:rFonts w:ascii="Arial Narrow" w:hAnsi="Arial Narrow" w:cs="Calibri"/>
                <w:b/>
                <w:bCs/>
                <w:sz w:val="20"/>
                <w:szCs w:val="22"/>
              </w:rPr>
              <w:t>Peroperační ultrasonograf včetně doplerometrie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917938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200" w:rsidRDefault="00B81200" w:rsidP="00D11A82">
      <w:pPr>
        <w:spacing w:before="0"/>
      </w:pPr>
      <w:r>
        <w:separator/>
      </w:r>
    </w:p>
  </w:endnote>
  <w:endnote w:type="continuationSeparator" w:id="0">
    <w:p w:rsidR="00B81200" w:rsidRDefault="00B81200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200" w:rsidRDefault="00B81200" w:rsidP="00D11A82">
      <w:pPr>
        <w:spacing w:before="0"/>
      </w:pPr>
      <w:r>
        <w:separator/>
      </w:r>
    </w:p>
  </w:footnote>
  <w:footnote w:type="continuationSeparator" w:id="0">
    <w:p w:rsidR="00B81200" w:rsidRDefault="00B81200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81A0B"/>
    <w:rsid w:val="000D0205"/>
    <w:rsid w:val="000E2687"/>
    <w:rsid w:val="00275F8E"/>
    <w:rsid w:val="00301AEB"/>
    <w:rsid w:val="003808E4"/>
    <w:rsid w:val="003B6EFB"/>
    <w:rsid w:val="004C2068"/>
    <w:rsid w:val="005C65AA"/>
    <w:rsid w:val="00917938"/>
    <w:rsid w:val="009253FF"/>
    <w:rsid w:val="00963827"/>
    <w:rsid w:val="009D4D43"/>
    <w:rsid w:val="00A5645D"/>
    <w:rsid w:val="00AF4096"/>
    <w:rsid w:val="00B5408D"/>
    <w:rsid w:val="00B81200"/>
    <w:rsid w:val="00BC4A5E"/>
    <w:rsid w:val="00C64241"/>
    <w:rsid w:val="00CC0BD0"/>
    <w:rsid w:val="00CC2071"/>
    <w:rsid w:val="00CE32EA"/>
    <w:rsid w:val="00D11A82"/>
    <w:rsid w:val="00D257A5"/>
    <w:rsid w:val="00E36D29"/>
    <w:rsid w:val="00E94913"/>
    <w:rsid w:val="00F24E68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6</cp:revision>
  <dcterms:created xsi:type="dcterms:W3CDTF">2015-06-01T07:45:00Z</dcterms:created>
  <dcterms:modified xsi:type="dcterms:W3CDTF">2015-07-17T08:04:00Z</dcterms:modified>
</cp:coreProperties>
</file>